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BD4" w:rsidRPr="00B650ED" w:rsidRDefault="00033F29">
      <w:pPr>
        <w:rPr>
          <w:rFonts w:ascii="Cooper Black" w:hAnsi="Cooper Black"/>
          <w:sz w:val="28"/>
        </w:rPr>
      </w:pPr>
      <w:r w:rsidRPr="00B650ED">
        <w:rPr>
          <w:rFonts w:ascii="Cooper Black" w:hAnsi="Cooper Black"/>
          <w:noProof/>
          <w:sz w:val="28"/>
        </w:rPr>
        <mc:AlternateContent>
          <mc:Choice Requires="wps">
            <w:drawing>
              <wp:anchor distT="0" distB="0" distL="114300" distR="114300" simplePos="0" relativeHeight="251659264" behindDoc="0" locked="0" layoutInCell="1" allowOverlap="1">
                <wp:simplePos x="0" y="0"/>
                <wp:positionH relativeFrom="column">
                  <wp:posOffset>3982720</wp:posOffset>
                </wp:positionH>
                <wp:positionV relativeFrom="paragraph">
                  <wp:posOffset>81280</wp:posOffset>
                </wp:positionV>
                <wp:extent cx="2174240" cy="72136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2174240" cy="721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4BD4" w:rsidRPr="00033F29" w:rsidRDefault="009D4BD4">
                            <w:pPr>
                              <w:rPr>
                                <w:color w:val="FFFFFF" w:themeColor="background1"/>
                                <w14:textFill>
                                  <w14:noFill/>
                                </w14:textFill>
                              </w:rPr>
                            </w:pPr>
                            <w:r w:rsidRPr="00033F29">
                              <w:rPr>
                                <w:noProof/>
                                <w:color w:val="FFFFFF" w:themeColor="background1"/>
                                <w14:textFill>
                                  <w14:noFill/>
                                </w14:textFill>
                              </w:rPr>
                              <w:drawing>
                                <wp:inline distT="0" distB="0" distL="0" distR="0">
                                  <wp:extent cx="1971040" cy="4540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burne logo.png"/>
                                          <pic:cNvPicPr/>
                                        </pic:nvPicPr>
                                        <pic:blipFill>
                                          <a:blip r:embed="rId6">
                                            <a:extLst>
                                              <a:ext uri="{28A0092B-C50C-407E-A947-70E740481C1C}">
                                                <a14:useLocalDpi xmlns:a14="http://schemas.microsoft.com/office/drawing/2010/main" val="0"/>
                                              </a:ext>
                                            </a:extLst>
                                          </a:blip>
                                          <a:stretch>
                                            <a:fillRect/>
                                          </a:stretch>
                                        </pic:blipFill>
                                        <pic:spPr>
                                          <a:xfrm>
                                            <a:off x="0" y="0"/>
                                            <a:ext cx="1971040" cy="4540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6pt;margin-top:6.4pt;width:171.2pt;height:5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" filled="f" stroked="f" strokeweight=".5pt">
                <v:textbox>
                  <w:txbxContent>
                    <w:p w:rsidR="009D4BD4" w:rsidRPr="00033F29" w:rsidRDefault="009D4BD4">
                      <w:pPr>
                        <w:rPr>
                          <w:color w:val="FFFFFF" w:themeColor="background1"/>
                          <w14:textFill>
                            <w14:noFill/>
                          </w14:textFill>
                        </w:rPr>
                      </w:pPr>
                      <w:r w:rsidRPr="00033F29">
                        <w:rPr>
                          <w:noProof/>
                          <w:color w:val="FFFFFF" w:themeColor="background1"/>
                          <w14:textFill>
                            <w14:noFill/>
                          </w14:textFill>
                        </w:rPr>
                        <w:drawing>
                          <wp:inline distT="0" distB="0" distL="0" distR="0">
                            <wp:extent cx="1971040" cy="4540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burne logo.png"/>
                                    <pic:cNvPicPr/>
                                  </pic:nvPicPr>
                                  <pic:blipFill>
                                    <a:blip r:embed="rId6">
                                      <a:extLst>
                                        <a:ext uri="{28A0092B-C50C-407E-A947-70E740481C1C}">
                                          <a14:useLocalDpi xmlns:a14="http://schemas.microsoft.com/office/drawing/2010/main" val="0"/>
                                        </a:ext>
                                      </a:extLst>
                                    </a:blip>
                                    <a:stretch>
                                      <a:fillRect/>
                                    </a:stretch>
                                  </pic:blipFill>
                                  <pic:spPr>
                                    <a:xfrm>
                                      <a:off x="0" y="0"/>
                                      <a:ext cx="1971040" cy="454025"/>
                                    </a:xfrm>
                                    <a:prstGeom prst="rect">
                                      <a:avLst/>
                                    </a:prstGeom>
                                  </pic:spPr>
                                </pic:pic>
                              </a:graphicData>
                            </a:graphic>
                          </wp:inline>
                        </w:drawing>
                      </w:r>
                    </w:p>
                  </w:txbxContent>
                </v:textbox>
              </v:shape>
            </w:pict>
          </mc:Fallback>
        </mc:AlternateContent>
      </w:r>
      <w:r w:rsidR="009D4BD4" w:rsidRPr="00B650ED">
        <w:rPr>
          <w:rFonts w:ascii="Cooper Black" w:hAnsi="Cooper Black"/>
          <w:sz w:val="28"/>
        </w:rPr>
        <w:t xml:space="preserve">Cleburne County Comprehensive Safe and </w:t>
      </w:r>
    </w:p>
    <w:p w:rsidR="00033F29" w:rsidRDefault="00033F29">
      <w:pPr>
        <w:rPr>
          <w:rFonts w:ascii="Cooper Black" w:hAnsi="Cooper Black"/>
          <w:sz w:val="28"/>
        </w:rPr>
      </w:pPr>
      <w:r>
        <w:rPr>
          <w:rFonts w:ascii="Cooper Black" w:hAnsi="Cooper Black"/>
          <w:sz w:val="28"/>
        </w:rPr>
        <w:t xml:space="preserve">       </w:t>
      </w:r>
      <w:r>
        <w:rPr>
          <w:rFonts w:ascii="Cooper Black" w:hAnsi="Cooper Black"/>
          <w:sz w:val="28"/>
        </w:rPr>
        <w:tab/>
      </w:r>
      <w:r>
        <w:rPr>
          <w:rFonts w:ascii="Cooper Black" w:hAnsi="Cooper Black"/>
          <w:sz w:val="28"/>
        </w:rPr>
        <w:tab/>
      </w:r>
      <w:r w:rsidR="009D4BD4" w:rsidRPr="00B650ED">
        <w:rPr>
          <w:rFonts w:ascii="Cooper Black" w:hAnsi="Cooper Black"/>
          <w:sz w:val="28"/>
        </w:rPr>
        <w:t>Drug Free Schools Plan</w:t>
      </w:r>
      <w:r>
        <w:rPr>
          <w:rFonts w:ascii="Cooper Black" w:hAnsi="Cooper Black"/>
          <w:sz w:val="28"/>
        </w:rPr>
        <w:t xml:space="preserve"> </w:t>
      </w:r>
    </w:p>
    <w:p w:rsidR="009D4BD4" w:rsidRPr="00033F29" w:rsidRDefault="00033F29" w:rsidP="00033F29">
      <w:pPr>
        <w:ind w:left="1440" w:firstLine="720"/>
        <w:rPr>
          <w:rFonts w:ascii="Cooper Black" w:hAnsi="Cooper Black"/>
        </w:rPr>
      </w:pPr>
      <w:r w:rsidRPr="00033F29">
        <w:rPr>
          <w:rFonts w:ascii="Cooper Black" w:hAnsi="Cooper Black"/>
        </w:rPr>
        <w:t>(Title IV – Part A)</w:t>
      </w:r>
    </w:p>
    <w:p w:rsidR="009D4BD4" w:rsidRPr="00B650ED" w:rsidRDefault="009D4BD4">
      <w:pPr>
        <w:rPr>
          <w:rFonts w:ascii="Cooper Black" w:hAnsi="Cooper Black"/>
          <w:sz w:val="28"/>
        </w:rPr>
      </w:pPr>
    </w:p>
    <w:p w:rsidR="009D4BD4" w:rsidRPr="00B650ED" w:rsidRDefault="009D4BD4">
      <w:pPr>
        <w:rPr>
          <w:rFonts w:ascii="Cooper Black" w:hAnsi="Cooper Black"/>
          <w:sz w:val="28"/>
        </w:rPr>
      </w:pPr>
      <w:r w:rsidRPr="00B650ED">
        <w:rPr>
          <w:rFonts w:ascii="Cooper Black" w:hAnsi="Cooper Black"/>
          <w:sz w:val="28"/>
        </w:rPr>
        <w:t>Introduction</w:t>
      </w:r>
    </w:p>
    <w:p w:rsidR="009D4BD4" w:rsidRPr="00033F29" w:rsidRDefault="009D4BD4">
      <w:pPr>
        <w:rPr>
          <w:rFonts w:ascii="Times New Roman" w:hAnsi="Times New Roman" w:cs="Times New Roman"/>
          <w:sz w:val="24"/>
          <w:szCs w:val="24"/>
        </w:rPr>
      </w:pPr>
      <w:r w:rsidRPr="00033F29">
        <w:rPr>
          <w:rFonts w:ascii="Times New Roman" w:hAnsi="Times New Roman" w:cs="Times New Roman"/>
          <w:sz w:val="24"/>
          <w:szCs w:val="24"/>
        </w:rPr>
        <w:tab/>
        <w:t>Cleburne County Schools have implemented a comprehensive safe and drug free school plan for grades K – 12.  Since student illicit drug, alcohol and tobacco use is illegal, harmful, and interferes with both learning and the healthy development of students and recognizing the need for students to feel safe to promote the learning process, Cleburne County School System is committed to providing effective and age-appropriate prevention programs for all students.  Prevention trainings, services, and resources will also be provided for employees as needed.</w:t>
      </w:r>
    </w:p>
    <w:p w:rsidR="009D4BD4" w:rsidRDefault="009D4BD4">
      <w:pPr>
        <w:rPr>
          <w:rFonts w:ascii="Cooper Black" w:hAnsi="Cooper Black"/>
        </w:rPr>
      </w:pPr>
    </w:p>
    <w:p w:rsidR="009D4BD4" w:rsidRPr="00B650ED" w:rsidRDefault="009D4BD4">
      <w:pPr>
        <w:rPr>
          <w:rFonts w:ascii="Cooper Black" w:hAnsi="Cooper Black"/>
          <w:sz w:val="28"/>
          <w:szCs w:val="28"/>
        </w:rPr>
      </w:pPr>
      <w:r w:rsidRPr="00B650ED">
        <w:rPr>
          <w:rFonts w:ascii="Cooper Black" w:hAnsi="Cooper Black"/>
          <w:sz w:val="28"/>
          <w:szCs w:val="28"/>
        </w:rPr>
        <w:t>Goals</w:t>
      </w:r>
    </w:p>
    <w:p w:rsidR="009D4BD4" w:rsidRPr="00033F29" w:rsidRDefault="009D4BD4">
      <w:pPr>
        <w:rPr>
          <w:rFonts w:ascii="Times New Roman" w:hAnsi="Times New Roman" w:cs="Times New Roman"/>
          <w:sz w:val="24"/>
          <w:szCs w:val="24"/>
        </w:rPr>
      </w:pPr>
      <w:r w:rsidRPr="00033F29">
        <w:rPr>
          <w:rFonts w:ascii="Times New Roman" w:hAnsi="Times New Roman" w:cs="Times New Roman"/>
          <w:sz w:val="24"/>
          <w:szCs w:val="24"/>
        </w:rPr>
        <w:t>1)</w:t>
      </w:r>
      <w:proofErr w:type="gramStart"/>
      <w:r w:rsidRPr="00033F29">
        <w:rPr>
          <w:rFonts w:ascii="Times New Roman" w:hAnsi="Times New Roman" w:cs="Times New Roman"/>
          <w:sz w:val="24"/>
          <w:szCs w:val="24"/>
        </w:rPr>
        <w:t xml:space="preserve">. </w:t>
      </w:r>
      <w:r w:rsidR="00B650ED" w:rsidRPr="00033F29">
        <w:rPr>
          <w:rFonts w:ascii="Times New Roman" w:hAnsi="Times New Roman" w:cs="Times New Roman"/>
          <w:sz w:val="24"/>
          <w:szCs w:val="24"/>
        </w:rPr>
        <w:t xml:space="preserve"> </w:t>
      </w:r>
      <w:r w:rsidRPr="00033F29">
        <w:rPr>
          <w:rFonts w:ascii="Times New Roman" w:hAnsi="Times New Roman" w:cs="Times New Roman"/>
          <w:sz w:val="24"/>
          <w:szCs w:val="24"/>
        </w:rPr>
        <w:t>To</w:t>
      </w:r>
      <w:proofErr w:type="gramEnd"/>
      <w:r w:rsidRPr="00033F29">
        <w:rPr>
          <w:rFonts w:ascii="Times New Roman" w:hAnsi="Times New Roman" w:cs="Times New Roman"/>
          <w:sz w:val="24"/>
          <w:szCs w:val="24"/>
        </w:rPr>
        <w:t xml:space="preserve"> provide drug, alcohol, and tobacco use prevention programs and activities to all students.</w:t>
      </w:r>
    </w:p>
    <w:p w:rsidR="009D4BD4" w:rsidRPr="00033F29" w:rsidRDefault="009D4BD4">
      <w:pPr>
        <w:rPr>
          <w:rFonts w:ascii="Times New Roman" w:hAnsi="Times New Roman" w:cs="Times New Roman"/>
          <w:sz w:val="24"/>
          <w:szCs w:val="24"/>
        </w:rPr>
      </w:pPr>
      <w:r w:rsidRPr="00033F29">
        <w:rPr>
          <w:rFonts w:ascii="Times New Roman" w:hAnsi="Times New Roman" w:cs="Times New Roman"/>
          <w:sz w:val="24"/>
          <w:szCs w:val="24"/>
        </w:rPr>
        <w:t>2.)  To provide a safe and drug-free learning environment that supports academic achievement.</w:t>
      </w:r>
    </w:p>
    <w:p w:rsidR="009D4BD4" w:rsidRPr="00033F29" w:rsidRDefault="009D4BD4">
      <w:pPr>
        <w:rPr>
          <w:rFonts w:ascii="Times New Roman" w:hAnsi="Times New Roman" w:cs="Times New Roman"/>
          <w:sz w:val="24"/>
          <w:szCs w:val="24"/>
        </w:rPr>
      </w:pPr>
      <w:r w:rsidRPr="00033F29">
        <w:rPr>
          <w:rFonts w:ascii="Times New Roman" w:hAnsi="Times New Roman" w:cs="Times New Roman"/>
          <w:sz w:val="24"/>
          <w:szCs w:val="24"/>
        </w:rPr>
        <w:t>3.)  To prevent violence</w:t>
      </w:r>
      <w:r w:rsidR="00B650ED" w:rsidRPr="00033F29">
        <w:rPr>
          <w:rFonts w:ascii="Times New Roman" w:hAnsi="Times New Roman" w:cs="Times New Roman"/>
          <w:sz w:val="24"/>
          <w:szCs w:val="24"/>
        </w:rPr>
        <w:t xml:space="preserve"> and bullying</w:t>
      </w:r>
      <w:r w:rsidRPr="00033F29">
        <w:rPr>
          <w:rFonts w:ascii="Times New Roman" w:hAnsi="Times New Roman" w:cs="Times New Roman"/>
          <w:sz w:val="24"/>
          <w:szCs w:val="24"/>
        </w:rPr>
        <w:t xml:space="preserve"> in and around our schools</w:t>
      </w:r>
      <w:r w:rsidR="00B650ED" w:rsidRPr="00033F29">
        <w:rPr>
          <w:rFonts w:ascii="Times New Roman" w:hAnsi="Times New Roman" w:cs="Times New Roman"/>
          <w:sz w:val="24"/>
          <w:szCs w:val="24"/>
        </w:rPr>
        <w:t>.</w:t>
      </w:r>
    </w:p>
    <w:p w:rsidR="00B650ED" w:rsidRPr="00033F29" w:rsidRDefault="00B650ED">
      <w:pPr>
        <w:rPr>
          <w:rFonts w:ascii="Cooper Black" w:hAnsi="Cooper Black"/>
          <w:sz w:val="24"/>
          <w:szCs w:val="24"/>
        </w:rPr>
      </w:pPr>
      <w:r w:rsidRPr="00033F29">
        <w:rPr>
          <w:rFonts w:ascii="Times New Roman" w:hAnsi="Times New Roman" w:cs="Times New Roman"/>
          <w:sz w:val="24"/>
          <w:szCs w:val="24"/>
        </w:rPr>
        <w:t>4.)  To help our students know that school and community leaders, teachers, and faculty care for them and want them to be healthy, happy and successful members of society</w:t>
      </w:r>
      <w:r w:rsidRPr="00033F29">
        <w:rPr>
          <w:rFonts w:ascii="Cooper Black" w:hAnsi="Cooper Black"/>
          <w:sz w:val="24"/>
          <w:szCs w:val="24"/>
        </w:rPr>
        <w:t xml:space="preserve">. </w:t>
      </w:r>
    </w:p>
    <w:p w:rsidR="00B650ED" w:rsidRDefault="00B650ED">
      <w:pPr>
        <w:rPr>
          <w:rFonts w:ascii="Cooper Black" w:hAnsi="Cooper Black"/>
        </w:rPr>
      </w:pPr>
    </w:p>
    <w:p w:rsidR="00B650ED" w:rsidRDefault="00B650ED">
      <w:pPr>
        <w:rPr>
          <w:rFonts w:ascii="Cooper Black" w:hAnsi="Cooper Black"/>
          <w:sz w:val="28"/>
          <w:szCs w:val="28"/>
        </w:rPr>
      </w:pPr>
      <w:r w:rsidRPr="00B650ED">
        <w:rPr>
          <w:rFonts w:ascii="Cooper Black" w:hAnsi="Cooper Black"/>
          <w:sz w:val="28"/>
          <w:szCs w:val="28"/>
        </w:rPr>
        <w:t>Prevention Programs and Activities</w:t>
      </w:r>
    </w:p>
    <w:p w:rsidR="00033F29" w:rsidRDefault="00033F29">
      <w:pPr>
        <w:rPr>
          <w:rFonts w:ascii="Cooper Black" w:hAnsi="Cooper Black"/>
          <w:sz w:val="28"/>
          <w:szCs w:val="28"/>
        </w:rPr>
      </w:pPr>
    </w:p>
    <w:p w:rsidR="00B650ED" w:rsidRPr="00033F29" w:rsidRDefault="00B650ED">
      <w:pPr>
        <w:rPr>
          <w:rFonts w:ascii="Times New Roman" w:hAnsi="Times New Roman" w:cs="Times New Roman"/>
          <w:b/>
          <w:sz w:val="24"/>
          <w:szCs w:val="24"/>
        </w:rPr>
      </w:pPr>
      <w:r w:rsidRPr="00033F29">
        <w:rPr>
          <w:rFonts w:ascii="Times New Roman" w:hAnsi="Times New Roman" w:cs="Times New Roman"/>
          <w:b/>
          <w:sz w:val="24"/>
          <w:szCs w:val="24"/>
        </w:rPr>
        <w:t xml:space="preserve">School Counseling Programs  </w:t>
      </w:r>
    </w:p>
    <w:p w:rsidR="00B650ED" w:rsidRPr="00033F29" w:rsidRDefault="00B650ED">
      <w:pPr>
        <w:rPr>
          <w:rFonts w:ascii="Times New Roman" w:hAnsi="Times New Roman" w:cs="Times New Roman"/>
          <w:sz w:val="24"/>
          <w:szCs w:val="24"/>
        </w:rPr>
      </w:pPr>
      <w:r w:rsidRPr="00033F29">
        <w:rPr>
          <w:rFonts w:ascii="Times New Roman" w:hAnsi="Times New Roman" w:cs="Times New Roman"/>
          <w:sz w:val="24"/>
          <w:szCs w:val="24"/>
        </w:rPr>
        <w:tab/>
        <w:t>Throughout the year, school counselors teach lessons on drug and alcohol prevention, decision making, self-esteem, personal safety, conflict resolution, effective interpersonal/communication s</w:t>
      </w:r>
      <w:r w:rsidR="00033F29">
        <w:rPr>
          <w:rFonts w:ascii="Times New Roman" w:hAnsi="Times New Roman" w:cs="Times New Roman"/>
          <w:sz w:val="24"/>
          <w:szCs w:val="24"/>
        </w:rPr>
        <w:t xml:space="preserve">kills, bullying prevention, </w:t>
      </w:r>
      <w:r w:rsidRPr="00033F29">
        <w:rPr>
          <w:rFonts w:ascii="Times New Roman" w:hAnsi="Times New Roman" w:cs="Times New Roman"/>
          <w:sz w:val="24"/>
          <w:szCs w:val="24"/>
        </w:rPr>
        <w:t>suicide prevention</w:t>
      </w:r>
      <w:r w:rsidR="00033F29">
        <w:rPr>
          <w:rFonts w:ascii="Times New Roman" w:hAnsi="Times New Roman" w:cs="Times New Roman"/>
          <w:sz w:val="24"/>
          <w:szCs w:val="24"/>
        </w:rPr>
        <w:t>, cyber-bulling, sexting, and respecting diversity</w:t>
      </w:r>
      <w:r w:rsidRPr="00033F29">
        <w:rPr>
          <w:rFonts w:ascii="Times New Roman" w:hAnsi="Times New Roman" w:cs="Times New Roman"/>
          <w:sz w:val="24"/>
          <w:szCs w:val="24"/>
        </w:rPr>
        <w:t>.</w:t>
      </w:r>
    </w:p>
    <w:p w:rsidR="00033F29" w:rsidRPr="00033F29" w:rsidRDefault="00033F29">
      <w:pPr>
        <w:rPr>
          <w:rFonts w:ascii="Cooper Black" w:hAnsi="Cooper Black"/>
          <w:sz w:val="24"/>
          <w:szCs w:val="24"/>
        </w:rPr>
      </w:pPr>
    </w:p>
    <w:p w:rsidR="00033F29" w:rsidRPr="00033F29" w:rsidRDefault="00033F29">
      <w:pPr>
        <w:rPr>
          <w:rFonts w:ascii="Times New Roman" w:hAnsi="Times New Roman" w:cs="Times New Roman"/>
          <w:b/>
          <w:sz w:val="24"/>
          <w:szCs w:val="24"/>
        </w:rPr>
      </w:pPr>
      <w:r w:rsidRPr="00033F29">
        <w:rPr>
          <w:rFonts w:ascii="Times New Roman" w:hAnsi="Times New Roman" w:cs="Times New Roman"/>
          <w:b/>
          <w:sz w:val="24"/>
          <w:szCs w:val="24"/>
        </w:rPr>
        <w:t>Speakers</w:t>
      </w:r>
    </w:p>
    <w:p w:rsidR="00033F29" w:rsidRDefault="00033F29">
      <w:pPr>
        <w:rPr>
          <w:rFonts w:ascii="Times New Roman" w:hAnsi="Times New Roman" w:cs="Times New Roman"/>
          <w:sz w:val="24"/>
          <w:szCs w:val="24"/>
        </w:rPr>
      </w:pPr>
      <w:r w:rsidRPr="00033F29">
        <w:rPr>
          <w:rFonts w:ascii="Times New Roman" w:hAnsi="Times New Roman" w:cs="Times New Roman"/>
          <w:sz w:val="24"/>
          <w:szCs w:val="24"/>
        </w:rPr>
        <w:tab/>
        <w:t xml:space="preserve">A number of speakers have spoken to Cleburne County students on drug prevention, safety, and bullying over the past number of years.  The speakers come at random times throughout the year to share important information with our students.  </w:t>
      </w:r>
    </w:p>
    <w:p w:rsidR="00033F29" w:rsidRPr="00033F29" w:rsidRDefault="00033F29">
      <w:pPr>
        <w:rPr>
          <w:rFonts w:ascii="Times New Roman" w:hAnsi="Times New Roman" w:cs="Times New Roman"/>
          <w:sz w:val="24"/>
          <w:szCs w:val="24"/>
        </w:rPr>
      </w:pPr>
    </w:p>
    <w:p w:rsidR="00033F29" w:rsidRPr="00033F29" w:rsidRDefault="00033F29">
      <w:pPr>
        <w:rPr>
          <w:rFonts w:ascii="Times New Roman" w:hAnsi="Times New Roman" w:cs="Times New Roman"/>
          <w:b/>
          <w:sz w:val="24"/>
          <w:szCs w:val="24"/>
        </w:rPr>
      </w:pPr>
      <w:r w:rsidRPr="00033F29">
        <w:rPr>
          <w:rFonts w:ascii="Times New Roman" w:hAnsi="Times New Roman" w:cs="Times New Roman"/>
          <w:b/>
          <w:sz w:val="24"/>
          <w:szCs w:val="24"/>
        </w:rPr>
        <w:t>Prevention Messages</w:t>
      </w:r>
    </w:p>
    <w:p w:rsidR="00033F29" w:rsidRPr="00033F29" w:rsidRDefault="00033F29">
      <w:pPr>
        <w:rPr>
          <w:rFonts w:ascii="Times New Roman" w:hAnsi="Times New Roman" w:cs="Times New Roman"/>
          <w:sz w:val="24"/>
          <w:szCs w:val="24"/>
        </w:rPr>
      </w:pPr>
      <w:r w:rsidRPr="00033F29">
        <w:rPr>
          <w:rFonts w:ascii="Times New Roman" w:hAnsi="Times New Roman" w:cs="Times New Roman"/>
          <w:sz w:val="24"/>
          <w:szCs w:val="24"/>
        </w:rPr>
        <w:tab/>
        <w:t>Information on drug and alcohol prevention, bullying prevention, and suicide prevention are distributed throughout the year.  The messages come through various sources such as morning announcements, computer monitor messages in the hallways of the schools, and email and Facebook blasts.</w:t>
      </w:r>
    </w:p>
    <w:p w:rsidR="00033F29" w:rsidRPr="00033F29" w:rsidRDefault="00033F29">
      <w:pPr>
        <w:rPr>
          <w:rFonts w:ascii="Cooper Black" w:hAnsi="Cooper Black"/>
          <w:sz w:val="24"/>
          <w:szCs w:val="24"/>
        </w:rPr>
      </w:pPr>
    </w:p>
    <w:p w:rsidR="00033F29" w:rsidRDefault="00D81EFF">
      <w:pPr>
        <w:rPr>
          <w:rFonts w:ascii="Times New Roman" w:hAnsi="Times New Roman" w:cs="Times New Roman"/>
          <w:b/>
          <w:sz w:val="24"/>
          <w:szCs w:val="24"/>
        </w:rPr>
      </w:pPr>
      <w:r>
        <w:rPr>
          <w:rFonts w:ascii="Times New Roman" w:hAnsi="Times New Roman" w:cs="Times New Roman"/>
          <w:b/>
          <w:sz w:val="24"/>
          <w:szCs w:val="24"/>
        </w:rPr>
        <w:t>Silent Strength</w:t>
      </w:r>
      <w:r w:rsidR="00033F29">
        <w:rPr>
          <w:rFonts w:ascii="Times New Roman" w:hAnsi="Times New Roman" w:cs="Times New Roman"/>
          <w:b/>
          <w:sz w:val="24"/>
          <w:szCs w:val="24"/>
        </w:rPr>
        <w:t xml:space="preserve"> Program</w:t>
      </w:r>
    </w:p>
    <w:p w:rsidR="00D81EFF" w:rsidRPr="00D81EFF" w:rsidRDefault="00D81EFF">
      <w:pPr>
        <w:rPr>
          <w:rFonts w:ascii="Times New Roman" w:hAnsi="Times New Roman" w:cs="Times New Roman"/>
          <w:sz w:val="24"/>
          <w:szCs w:val="24"/>
        </w:rPr>
      </w:pPr>
      <w:r>
        <w:rPr>
          <w:rFonts w:ascii="Times New Roman" w:hAnsi="Times New Roman" w:cs="Times New Roman"/>
          <w:b/>
          <w:sz w:val="24"/>
          <w:szCs w:val="24"/>
        </w:rPr>
        <w:tab/>
      </w:r>
      <w:r w:rsidRPr="00D81EFF">
        <w:rPr>
          <w:rFonts w:ascii="Times New Roman" w:hAnsi="Times New Roman" w:cs="Times New Roman"/>
          <w:sz w:val="24"/>
          <w:szCs w:val="24"/>
        </w:rPr>
        <w:t xml:space="preserve">Silent Strength is a program delivered at each school by Doug </w:t>
      </w:r>
      <w:proofErr w:type="spellStart"/>
      <w:r w:rsidRPr="00D81EFF">
        <w:rPr>
          <w:rFonts w:ascii="Times New Roman" w:hAnsi="Times New Roman" w:cs="Times New Roman"/>
          <w:sz w:val="24"/>
          <w:szCs w:val="24"/>
        </w:rPr>
        <w:t>Revis</w:t>
      </w:r>
      <w:proofErr w:type="spellEnd"/>
      <w:r w:rsidRPr="00D81EFF">
        <w:rPr>
          <w:rFonts w:ascii="Times New Roman" w:hAnsi="Times New Roman" w:cs="Times New Roman"/>
          <w:sz w:val="24"/>
          <w:szCs w:val="24"/>
        </w:rPr>
        <w:t xml:space="preserve">. Mr. </w:t>
      </w:r>
      <w:proofErr w:type="spellStart"/>
      <w:r w:rsidRPr="00D81EFF">
        <w:rPr>
          <w:rFonts w:ascii="Times New Roman" w:hAnsi="Times New Roman" w:cs="Times New Roman"/>
          <w:sz w:val="24"/>
          <w:szCs w:val="24"/>
        </w:rPr>
        <w:t>Revis</w:t>
      </w:r>
      <w:proofErr w:type="spellEnd"/>
      <w:r w:rsidRPr="00D81EFF">
        <w:rPr>
          <w:rFonts w:ascii="Times New Roman" w:hAnsi="Times New Roman" w:cs="Times New Roman"/>
          <w:sz w:val="24"/>
          <w:szCs w:val="24"/>
        </w:rPr>
        <w:t xml:space="preserve"> focused on empathy, and he illustrated the effects that negative words have on others.  He used the Great Kindness Challenge to motivate and encourage students to reach out to those in need of help.  Some schools have taken advantage of the online platform which is visible to everyone in the school that gives students the opportunity to submit positive messages and comments about each other.</w:t>
      </w:r>
    </w:p>
    <w:p w:rsidR="00033F29" w:rsidRPr="00033F29" w:rsidRDefault="00033F29">
      <w:pPr>
        <w:rPr>
          <w:rFonts w:ascii="Times New Roman" w:hAnsi="Times New Roman" w:cs="Times New Roman"/>
          <w:sz w:val="24"/>
          <w:szCs w:val="24"/>
        </w:rPr>
      </w:pPr>
    </w:p>
    <w:p w:rsidR="00033F29" w:rsidRPr="00033F29" w:rsidRDefault="00033F29">
      <w:pPr>
        <w:rPr>
          <w:rFonts w:ascii="Times New Roman" w:hAnsi="Times New Roman" w:cs="Times New Roman"/>
          <w:b/>
          <w:sz w:val="24"/>
          <w:szCs w:val="24"/>
        </w:rPr>
      </w:pPr>
      <w:r w:rsidRPr="00033F29">
        <w:rPr>
          <w:rFonts w:ascii="Times New Roman" w:hAnsi="Times New Roman" w:cs="Times New Roman"/>
          <w:b/>
          <w:sz w:val="24"/>
          <w:szCs w:val="24"/>
        </w:rPr>
        <w:t>Red Ribbon Week</w:t>
      </w:r>
    </w:p>
    <w:p w:rsidR="00033F29" w:rsidRDefault="00033F29">
      <w:pPr>
        <w:rPr>
          <w:rFonts w:ascii="Times New Roman" w:hAnsi="Times New Roman" w:cs="Times New Roman"/>
          <w:sz w:val="24"/>
          <w:szCs w:val="24"/>
        </w:rPr>
      </w:pPr>
      <w:r w:rsidRPr="00033F29">
        <w:rPr>
          <w:rFonts w:ascii="Times New Roman" w:hAnsi="Times New Roman" w:cs="Times New Roman"/>
          <w:sz w:val="24"/>
          <w:szCs w:val="24"/>
        </w:rPr>
        <w:tab/>
        <w:t>In October, all of Cleburne County’s schools celebrate Red Ribbon Week.   The celebration includes special drug activities and special speakers that educate students of the dangers and effects of drug, alcohol, and tobacco use.</w:t>
      </w:r>
    </w:p>
    <w:p w:rsidR="00033F29" w:rsidRDefault="00033F29">
      <w:pPr>
        <w:rPr>
          <w:rFonts w:ascii="Times New Roman" w:hAnsi="Times New Roman" w:cs="Times New Roman"/>
          <w:sz w:val="24"/>
          <w:szCs w:val="24"/>
        </w:rPr>
      </w:pPr>
    </w:p>
    <w:p w:rsidR="00033F29" w:rsidRPr="00033F29" w:rsidRDefault="00033F29">
      <w:pPr>
        <w:rPr>
          <w:rFonts w:ascii="Times New Roman" w:hAnsi="Times New Roman" w:cs="Times New Roman"/>
          <w:b/>
          <w:sz w:val="24"/>
          <w:szCs w:val="24"/>
        </w:rPr>
      </w:pPr>
      <w:r w:rsidRPr="00033F29">
        <w:rPr>
          <w:rFonts w:ascii="Times New Roman" w:hAnsi="Times New Roman" w:cs="Times New Roman"/>
          <w:b/>
          <w:sz w:val="24"/>
          <w:szCs w:val="24"/>
        </w:rPr>
        <w:t>Anti-Bully Month</w:t>
      </w:r>
    </w:p>
    <w:p w:rsidR="00033F29" w:rsidRPr="00033F29" w:rsidRDefault="00033F29">
      <w:pPr>
        <w:rPr>
          <w:rFonts w:ascii="Times New Roman" w:hAnsi="Times New Roman" w:cs="Times New Roman"/>
          <w:sz w:val="24"/>
          <w:szCs w:val="24"/>
        </w:rPr>
      </w:pPr>
      <w:r>
        <w:rPr>
          <w:rFonts w:ascii="Times New Roman" w:hAnsi="Times New Roman" w:cs="Times New Roman"/>
          <w:sz w:val="24"/>
          <w:szCs w:val="24"/>
        </w:rPr>
        <w:tab/>
        <w:t>Cleburne County’</w:t>
      </w:r>
      <w:r w:rsidR="00D81EFF">
        <w:rPr>
          <w:rFonts w:ascii="Times New Roman" w:hAnsi="Times New Roman" w:cs="Times New Roman"/>
          <w:sz w:val="24"/>
          <w:szCs w:val="24"/>
        </w:rPr>
        <w:t xml:space="preserve">s Counseling Team decided that, during </w:t>
      </w:r>
      <w:r>
        <w:rPr>
          <w:rFonts w:ascii="Times New Roman" w:hAnsi="Times New Roman" w:cs="Times New Roman"/>
          <w:sz w:val="24"/>
          <w:szCs w:val="24"/>
        </w:rPr>
        <w:t>December</w:t>
      </w:r>
      <w:r w:rsidR="00D81EFF">
        <w:rPr>
          <w:rFonts w:ascii="Times New Roman" w:hAnsi="Times New Roman" w:cs="Times New Roman"/>
          <w:sz w:val="24"/>
          <w:szCs w:val="24"/>
        </w:rPr>
        <w:t xml:space="preserve"> and/or January, we focus on bullying prevention</w:t>
      </w:r>
      <w:r>
        <w:rPr>
          <w:rFonts w:ascii="Times New Roman" w:hAnsi="Times New Roman" w:cs="Times New Roman"/>
          <w:sz w:val="24"/>
          <w:szCs w:val="24"/>
        </w:rPr>
        <w:t>.  Students are taught how to identify bullying behavior, how to stop it, and self-assertiveness skills that will help to ward off bullies.</w:t>
      </w:r>
    </w:p>
    <w:p w:rsidR="00033F29" w:rsidRPr="00033F29" w:rsidRDefault="00033F29">
      <w:pPr>
        <w:rPr>
          <w:rFonts w:ascii="Times New Roman" w:hAnsi="Times New Roman" w:cs="Times New Roman"/>
          <w:sz w:val="24"/>
          <w:szCs w:val="24"/>
        </w:rPr>
      </w:pPr>
    </w:p>
    <w:p w:rsidR="00033F29" w:rsidRPr="00033F29" w:rsidRDefault="00033F29">
      <w:pPr>
        <w:rPr>
          <w:rFonts w:ascii="Times New Roman" w:hAnsi="Times New Roman" w:cs="Times New Roman"/>
          <w:b/>
          <w:sz w:val="24"/>
          <w:szCs w:val="24"/>
        </w:rPr>
      </w:pPr>
      <w:r w:rsidRPr="00033F29">
        <w:rPr>
          <w:rFonts w:ascii="Times New Roman" w:hAnsi="Times New Roman" w:cs="Times New Roman"/>
          <w:b/>
          <w:sz w:val="24"/>
          <w:szCs w:val="24"/>
        </w:rPr>
        <w:t>Health/Family Wellness Classes</w:t>
      </w:r>
    </w:p>
    <w:p w:rsidR="00033F29" w:rsidRPr="00033F29" w:rsidRDefault="00033F29">
      <w:pPr>
        <w:rPr>
          <w:rFonts w:ascii="Times New Roman" w:hAnsi="Times New Roman" w:cs="Times New Roman"/>
          <w:sz w:val="24"/>
          <w:szCs w:val="24"/>
        </w:rPr>
      </w:pPr>
      <w:r w:rsidRPr="00033F29">
        <w:rPr>
          <w:rFonts w:ascii="Times New Roman" w:hAnsi="Times New Roman" w:cs="Times New Roman"/>
          <w:sz w:val="24"/>
          <w:szCs w:val="24"/>
        </w:rPr>
        <w:tab/>
        <w:t>Drug education, suicide prevention, and decision making is taught in both high schools in the health or family wellness classes that are required to graduate.</w:t>
      </w:r>
    </w:p>
    <w:p w:rsidR="00033F29" w:rsidRPr="00033F29" w:rsidRDefault="00033F29">
      <w:pPr>
        <w:rPr>
          <w:rFonts w:ascii="Times New Roman" w:hAnsi="Times New Roman" w:cs="Times New Roman"/>
          <w:sz w:val="24"/>
          <w:szCs w:val="24"/>
        </w:rPr>
      </w:pPr>
    </w:p>
    <w:p w:rsidR="00033F29" w:rsidRPr="00033F29" w:rsidRDefault="00033F29">
      <w:pPr>
        <w:rPr>
          <w:rFonts w:ascii="Times New Roman" w:hAnsi="Times New Roman" w:cs="Times New Roman"/>
          <w:b/>
          <w:sz w:val="24"/>
          <w:szCs w:val="24"/>
        </w:rPr>
      </w:pPr>
      <w:r w:rsidRPr="00033F29">
        <w:rPr>
          <w:rFonts w:ascii="Times New Roman" w:hAnsi="Times New Roman" w:cs="Times New Roman"/>
          <w:b/>
          <w:sz w:val="24"/>
          <w:szCs w:val="24"/>
        </w:rPr>
        <w:t>Law Enforcement Presence</w:t>
      </w:r>
    </w:p>
    <w:p w:rsidR="00033F29" w:rsidRPr="00033F29" w:rsidRDefault="00033F29">
      <w:pPr>
        <w:rPr>
          <w:rFonts w:ascii="Times New Roman" w:hAnsi="Times New Roman" w:cs="Times New Roman"/>
          <w:sz w:val="24"/>
          <w:szCs w:val="24"/>
        </w:rPr>
      </w:pPr>
      <w:r w:rsidRPr="00033F29">
        <w:rPr>
          <w:rFonts w:ascii="Times New Roman" w:hAnsi="Times New Roman" w:cs="Times New Roman"/>
          <w:sz w:val="24"/>
          <w:szCs w:val="24"/>
        </w:rPr>
        <w:tab/>
        <w:t>City and county law enforcement agencies perform random visits daily at all county schools.  It is common for students to see officers at the schools and at school functions.</w:t>
      </w:r>
      <w:r w:rsidR="00D81EFF">
        <w:rPr>
          <w:rFonts w:ascii="Times New Roman" w:hAnsi="Times New Roman" w:cs="Times New Roman"/>
          <w:sz w:val="24"/>
          <w:szCs w:val="24"/>
        </w:rPr>
        <w:t xml:space="preserve">  This is to provide them a sense of security and to give them the chance to see law enforcement officials as the heroes that they are.</w:t>
      </w:r>
      <w:bookmarkStart w:id="0" w:name="_GoBack"/>
      <w:bookmarkEnd w:id="0"/>
    </w:p>
    <w:p w:rsidR="00033F29" w:rsidRPr="00033F29" w:rsidRDefault="00033F29">
      <w:pPr>
        <w:rPr>
          <w:rFonts w:ascii="Times New Roman" w:hAnsi="Times New Roman" w:cs="Times New Roman"/>
          <w:sz w:val="24"/>
          <w:szCs w:val="24"/>
        </w:rPr>
      </w:pPr>
    </w:p>
    <w:p w:rsidR="00033F29" w:rsidRPr="00033F29" w:rsidRDefault="00033F29">
      <w:pPr>
        <w:rPr>
          <w:rFonts w:ascii="Times New Roman" w:hAnsi="Times New Roman" w:cs="Times New Roman"/>
          <w:b/>
          <w:sz w:val="24"/>
          <w:szCs w:val="24"/>
        </w:rPr>
      </w:pPr>
      <w:r w:rsidRPr="00033F29">
        <w:rPr>
          <w:rFonts w:ascii="Times New Roman" w:hAnsi="Times New Roman" w:cs="Times New Roman"/>
          <w:b/>
          <w:sz w:val="24"/>
          <w:szCs w:val="24"/>
        </w:rPr>
        <w:t>Drug and Weapon Free Signage</w:t>
      </w:r>
    </w:p>
    <w:p w:rsidR="00033F29" w:rsidRPr="00033F29" w:rsidRDefault="00033F29">
      <w:pPr>
        <w:rPr>
          <w:rFonts w:ascii="Times New Roman" w:hAnsi="Times New Roman" w:cs="Times New Roman"/>
          <w:sz w:val="24"/>
          <w:szCs w:val="24"/>
        </w:rPr>
      </w:pPr>
      <w:r w:rsidRPr="00033F29">
        <w:rPr>
          <w:rFonts w:ascii="Times New Roman" w:hAnsi="Times New Roman" w:cs="Times New Roman"/>
          <w:sz w:val="24"/>
          <w:szCs w:val="24"/>
        </w:rPr>
        <w:tab/>
        <w:t>Drug and weapon free signs are posted on the exterior doors of all of Cleburne County’s schools.  Announcements are also made regularly at all football games.</w:t>
      </w:r>
    </w:p>
    <w:p w:rsidR="00033F29" w:rsidRPr="00033F29" w:rsidRDefault="00033F29">
      <w:pPr>
        <w:rPr>
          <w:rFonts w:ascii="Times New Roman" w:hAnsi="Times New Roman" w:cs="Times New Roman"/>
          <w:sz w:val="24"/>
          <w:szCs w:val="24"/>
        </w:rPr>
      </w:pPr>
    </w:p>
    <w:p w:rsidR="00033F29" w:rsidRPr="00033F29" w:rsidRDefault="00033F29">
      <w:pPr>
        <w:rPr>
          <w:rFonts w:ascii="Times New Roman" w:hAnsi="Times New Roman" w:cs="Times New Roman"/>
          <w:b/>
          <w:sz w:val="24"/>
          <w:szCs w:val="24"/>
        </w:rPr>
      </w:pPr>
      <w:r>
        <w:rPr>
          <w:rFonts w:ascii="Times New Roman" w:hAnsi="Times New Roman" w:cs="Times New Roman"/>
          <w:b/>
          <w:sz w:val="24"/>
          <w:szCs w:val="24"/>
        </w:rPr>
        <w:t>School</w:t>
      </w:r>
      <w:r w:rsidRPr="00033F29">
        <w:rPr>
          <w:rFonts w:ascii="Times New Roman" w:hAnsi="Times New Roman" w:cs="Times New Roman"/>
          <w:b/>
          <w:sz w:val="24"/>
          <w:szCs w:val="24"/>
        </w:rPr>
        <w:t xml:space="preserve"> Security </w:t>
      </w:r>
    </w:p>
    <w:p w:rsidR="00033F29" w:rsidRPr="00033F29" w:rsidRDefault="00033F29">
      <w:pPr>
        <w:rPr>
          <w:rFonts w:ascii="Times New Roman" w:hAnsi="Times New Roman" w:cs="Times New Roman"/>
          <w:sz w:val="24"/>
          <w:szCs w:val="24"/>
        </w:rPr>
      </w:pPr>
      <w:r w:rsidRPr="00033F29">
        <w:rPr>
          <w:rFonts w:ascii="Times New Roman" w:hAnsi="Times New Roman" w:cs="Times New Roman"/>
          <w:sz w:val="24"/>
          <w:szCs w:val="24"/>
        </w:rPr>
        <w:tab/>
        <w:t>All of Cleburne County’s exterior doors remain locked during the school day to protect our students from outside intruders.  All of Cleburne’s schools have security cameras with doorbells where visitors must be allowed in.  Most schools have a secondary security door where students and visitors must be buzzed in the second time to be able to access student hallways.</w:t>
      </w:r>
      <w:r>
        <w:rPr>
          <w:rFonts w:ascii="Times New Roman" w:hAnsi="Times New Roman" w:cs="Times New Roman"/>
          <w:sz w:val="24"/>
          <w:szCs w:val="24"/>
        </w:rPr>
        <w:t xml:space="preserve">  All schools have many security cameras at various places on their campuses.</w:t>
      </w:r>
    </w:p>
    <w:p w:rsidR="00033F29" w:rsidRPr="00033F29" w:rsidRDefault="00033F29">
      <w:pPr>
        <w:rPr>
          <w:rFonts w:ascii="Times New Roman" w:hAnsi="Times New Roman" w:cs="Times New Roman"/>
          <w:sz w:val="24"/>
          <w:szCs w:val="24"/>
        </w:rPr>
      </w:pPr>
    </w:p>
    <w:p w:rsidR="00033F29" w:rsidRPr="00033F29" w:rsidRDefault="00033F29">
      <w:pPr>
        <w:rPr>
          <w:rFonts w:ascii="Times New Roman" w:hAnsi="Times New Roman" w:cs="Times New Roman"/>
          <w:b/>
          <w:sz w:val="24"/>
          <w:szCs w:val="24"/>
        </w:rPr>
      </w:pPr>
      <w:r w:rsidRPr="00033F29">
        <w:rPr>
          <w:rFonts w:ascii="Times New Roman" w:hAnsi="Times New Roman" w:cs="Times New Roman"/>
          <w:b/>
          <w:sz w:val="24"/>
          <w:szCs w:val="24"/>
        </w:rPr>
        <w:t>Drills</w:t>
      </w:r>
    </w:p>
    <w:p w:rsidR="00033F29" w:rsidRPr="00033F29" w:rsidRDefault="00033F29">
      <w:pPr>
        <w:rPr>
          <w:rFonts w:ascii="Times New Roman" w:hAnsi="Times New Roman" w:cs="Times New Roman"/>
          <w:sz w:val="24"/>
          <w:szCs w:val="24"/>
        </w:rPr>
      </w:pPr>
      <w:r w:rsidRPr="00033F29">
        <w:rPr>
          <w:rFonts w:ascii="Times New Roman" w:hAnsi="Times New Roman" w:cs="Times New Roman"/>
          <w:sz w:val="24"/>
          <w:szCs w:val="24"/>
        </w:rPr>
        <w:tab/>
        <w:t>All of Cleburne County’s schools conduct fire, storm, intruder, and medical emergency drills regularly as required by state law.</w:t>
      </w:r>
    </w:p>
    <w:p w:rsidR="00033F29" w:rsidRPr="00033F29" w:rsidRDefault="00033F29">
      <w:pPr>
        <w:rPr>
          <w:rFonts w:ascii="Times New Roman" w:hAnsi="Times New Roman" w:cs="Times New Roman"/>
          <w:sz w:val="24"/>
          <w:szCs w:val="24"/>
        </w:rPr>
      </w:pPr>
    </w:p>
    <w:p w:rsidR="00033F29" w:rsidRPr="00033F29" w:rsidRDefault="00033F29">
      <w:pPr>
        <w:rPr>
          <w:rFonts w:ascii="Times New Roman" w:hAnsi="Times New Roman" w:cs="Times New Roman"/>
          <w:b/>
          <w:sz w:val="24"/>
          <w:szCs w:val="24"/>
        </w:rPr>
      </w:pPr>
      <w:r w:rsidRPr="00033F29">
        <w:rPr>
          <w:rFonts w:ascii="Times New Roman" w:hAnsi="Times New Roman" w:cs="Times New Roman"/>
          <w:b/>
          <w:sz w:val="24"/>
          <w:szCs w:val="24"/>
        </w:rPr>
        <w:t>Safety Plans</w:t>
      </w:r>
    </w:p>
    <w:p w:rsidR="00033F29" w:rsidRDefault="00033F29">
      <w:pPr>
        <w:rPr>
          <w:rFonts w:ascii="Times New Roman" w:hAnsi="Times New Roman" w:cs="Times New Roman"/>
          <w:sz w:val="24"/>
          <w:szCs w:val="24"/>
        </w:rPr>
      </w:pPr>
      <w:r w:rsidRPr="00033F29">
        <w:rPr>
          <w:rFonts w:ascii="Times New Roman" w:hAnsi="Times New Roman" w:cs="Times New Roman"/>
          <w:sz w:val="24"/>
          <w:szCs w:val="24"/>
        </w:rPr>
        <w:tab/>
        <w:t>Each school has their own Safety Plan.  These Safety Plans are reviewed and updated yearly.  Faculty and staff are reminded of their roles in the Safety Plan each year.</w:t>
      </w:r>
    </w:p>
    <w:p w:rsidR="00033F29" w:rsidRDefault="00033F29">
      <w:pPr>
        <w:rPr>
          <w:rFonts w:ascii="Times New Roman" w:hAnsi="Times New Roman" w:cs="Times New Roman"/>
          <w:sz w:val="24"/>
          <w:szCs w:val="24"/>
        </w:rPr>
      </w:pPr>
    </w:p>
    <w:p w:rsidR="00033F29" w:rsidRPr="00033F29" w:rsidRDefault="00033F29">
      <w:pPr>
        <w:rPr>
          <w:rFonts w:ascii="Times New Roman" w:hAnsi="Times New Roman" w:cs="Times New Roman"/>
          <w:b/>
          <w:sz w:val="24"/>
          <w:szCs w:val="24"/>
        </w:rPr>
      </w:pPr>
      <w:r w:rsidRPr="00033F29">
        <w:rPr>
          <w:rFonts w:ascii="Times New Roman" w:hAnsi="Times New Roman" w:cs="Times New Roman"/>
          <w:b/>
          <w:sz w:val="24"/>
          <w:szCs w:val="24"/>
        </w:rPr>
        <w:t>Online Bullying Report for Students and Parents</w:t>
      </w:r>
    </w:p>
    <w:p w:rsidR="00033F29" w:rsidRDefault="00033F29">
      <w:pPr>
        <w:rPr>
          <w:rFonts w:ascii="Times New Roman" w:hAnsi="Times New Roman" w:cs="Times New Roman"/>
          <w:sz w:val="24"/>
          <w:szCs w:val="24"/>
        </w:rPr>
      </w:pPr>
      <w:r>
        <w:rPr>
          <w:rFonts w:ascii="Times New Roman" w:hAnsi="Times New Roman" w:cs="Times New Roman"/>
          <w:sz w:val="24"/>
          <w:szCs w:val="24"/>
        </w:rPr>
        <w:tab/>
        <w:t>On the Cleburne County School’s Website (</w:t>
      </w:r>
      <w:hyperlink r:id="rId7" w:history="1">
        <w:r w:rsidRPr="007E32EF">
          <w:rPr>
            <w:rStyle w:val="Hyperlink"/>
            <w:rFonts w:ascii="Times New Roman" w:hAnsi="Times New Roman" w:cs="Times New Roman"/>
            <w:sz w:val="24"/>
            <w:szCs w:val="24"/>
          </w:rPr>
          <w:t>www.cleburneschools.net</w:t>
        </w:r>
      </w:hyperlink>
      <w:r>
        <w:rPr>
          <w:rFonts w:ascii="Times New Roman" w:hAnsi="Times New Roman" w:cs="Times New Roman"/>
          <w:sz w:val="24"/>
          <w:szCs w:val="24"/>
        </w:rPr>
        <w:t>) there is a link for students and parents to report incidences of harassment, intimidation, threats of violence, or other forms of bullying.  The link notifies individual school leaders when a report has been made.</w:t>
      </w:r>
    </w:p>
    <w:p w:rsidR="00033F29" w:rsidRDefault="00033F29">
      <w:pPr>
        <w:rPr>
          <w:rFonts w:ascii="Times New Roman" w:hAnsi="Times New Roman" w:cs="Times New Roman"/>
          <w:sz w:val="24"/>
          <w:szCs w:val="24"/>
        </w:rPr>
      </w:pPr>
    </w:p>
    <w:p w:rsidR="00033F29" w:rsidRPr="00033F29" w:rsidRDefault="00033F29">
      <w:pPr>
        <w:rPr>
          <w:rFonts w:ascii="Times New Roman" w:hAnsi="Times New Roman" w:cs="Times New Roman"/>
          <w:b/>
          <w:sz w:val="24"/>
          <w:szCs w:val="24"/>
        </w:rPr>
      </w:pPr>
      <w:r w:rsidRPr="00033F29">
        <w:rPr>
          <w:rFonts w:ascii="Times New Roman" w:hAnsi="Times New Roman" w:cs="Times New Roman"/>
          <w:b/>
          <w:sz w:val="24"/>
          <w:szCs w:val="24"/>
        </w:rPr>
        <w:t>Alternative School</w:t>
      </w:r>
    </w:p>
    <w:p w:rsidR="00033F29" w:rsidRDefault="00033F29">
      <w:pPr>
        <w:rPr>
          <w:rFonts w:ascii="Times New Roman" w:hAnsi="Times New Roman" w:cs="Times New Roman"/>
          <w:sz w:val="24"/>
          <w:szCs w:val="24"/>
        </w:rPr>
      </w:pPr>
      <w:r>
        <w:rPr>
          <w:rFonts w:ascii="Times New Roman" w:hAnsi="Times New Roman" w:cs="Times New Roman"/>
          <w:sz w:val="24"/>
          <w:szCs w:val="24"/>
        </w:rPr>
        <w:tab/>
        <w:t>Students that have habitual behavior issues or ones that are suspected of being involved in criminal issues are required to attend Cleburne County’s Alternative School for a prescribed period of time.  The students are removed from daily interaction with the school’s regular student body.  The Alternative School is a separate setting where students are required to attend school from 3:30 to 6:00 PM.  Students continue their school work online.  The Alternative School is the last chance before complete expulsion.</w:t>
      </w:r>
    </w:p>
    <w:p w:rsidR="00033F29" w:rsidRDefault="00033F29">
      <w:pPr>
        <w:rPr>
          <w:rFonts w:ascii="Times New Roman" w:hAnsi="Times New Roman" w:cs="Times New Roman"/>
          <w:sz w:val="24"/>
          <w:szCs w:val="24"/>
        </w:rPr>
      </w:pPr>
    </w:p>
    <w:p w:rsidR="00033F29" w:rsidRPr="00033F29" w:rsidRDefault="00033F29">
      <w:pPr>
        <w:rPr>
          <w:rFonts w:ascii="Times New Roman" w:hAnsi="Times New Roman" w:cs="Times New Roman"/>
          <w:b/>
          <w:sz w:val="24"/>
          <w:szCs w:val="24"/>
        </w:rPr>
      </w:pPr>
      <w:r w:rsidRPr="00033F29">
        <w:rPr>
          <w:rFonts w:ascii="Times New Roman" w:hAnsi="Times New Roman" w:cs="Times New Roman"/>
          <w:b/>
          <w:sz w:val="24"/>
          <w:szCs w:val="24"/>
        </w:rPr>
        <w:lastRenderedPageBreak/>
        <w:t>Relentless Peer to Peer Mentoring Program</w:t>
      </w:r>
    </w:p>
    <w:p w:rsidR="00033F29" w:rsidRDefault="00033F29">
      <w:pPr>
        <w:rPr>
          <w:rFonts w:ascii="Times New Roman" w:hAnsi="Times New Roman" w:cs="Times New Roman"/>
          <w:sz w:val="24"/>
          <w:szCs w:val="24"/>
        </w:rPr>
      </w:pPr>
      <w:r>
        <w:rPr>
          <w:rFonts w:ascii="Times New Roman" w:hAnsi="Times New Roman" w:cs="Times New Roman"/>
          <w:sz w:val="24"/>
          <w:szCs w:val="24"/>
        </w:rPr>
        <w:tab/>
        <w:t>All of Cleburne County’s ninth graders take part in the Relentless Peer to Peer Mentoring Program.  The program is a federally funded program that trains and uses upper-classmen to mentor to ninth graders.  The program teaches the health benefits of avoiding risky behaviors, self-regulation, success sequencing for poverty prevention, healthy relationships, goal setting, resisting dating violence, and how to avoid the use of illegal substances.</w:t>
      </w:r>
    </w:p>
    <w:p w:rsidR="00033F29" w:rsidRDefault="00033F29">
      <w:pPr>
        <w:rPr>
          <w:rFonts w:ascii="Times New Roman" w:hAnsi="Times New Roman" w:cs="Times New Roman"/>
          <w:sz w:val="24"/>
          <w:szCs w:val="24"/>
        </w:rPr>
      </w:pPr>
    </w:p>
    <w:p w:rsidR="00033F29" w:rsidRPr="00033F29" w:rsidRDefault="00033F29">
      <w:pPr>
        <w:rPr>
          <w:rFonts w:ascii="Times New Roman" w:hAnsi="Times New Roman" w:cs="Times New Roman"/>
          <w:b/>
          <w:sz w:val="24"/>
          <w:szCs w:val="24"/>
        </w:rPr>
      </w:pPr>
      <w:r w:rsidRPr="00033F29">
        <w:rPr>
          <w:rFonts w:ascii="Times New Roman" w:hAnsi="Times New Roman" w:cs="Times New Roman"/>
          <w:b/>
          <w:sz w:val="24"/>
          <w:szCs w:val="24"/>
        </w:rPr>
        <w:t>Elementary Mentoring Programs</w:t>
      </w:r>
    </w:p>
    <w:p w:rsidR="00033F29" w:rsidRDefault="00033F29">
      <w:pPr>
        <w:rPr>
          <w:rFonts w:ascii="Times New Roman" w:hAnsi="Times New Roman" w:cs="Times New Roman"/>
          <w:sz w:val="24"/>
          <w:szCs w:val="24"/>
        </w:rPr>
      </w:pPr>
      <w:r>
        <w:rPr>
          <w:rFonts w:ascii="Times New Roman" w:hAnsi="Times New Roman" w:cs="Times New Roman"/>
          <w:sz w:val="24"/>
          <w:szCs w:val="24"/>
        </w:rPr>
        <w:tab/>
        <w:t xml:space="preserve">Some of our middle and elementary schools use positive high school role-models or outside community leaders to mentor young at-risk students.  The mentors are trained by counselors to help point young mentees toward positive behaviors and better grades.  </w:t>
      </w:r>
    </w:p>
    <w:p w:rsidR="00033F29" w:rsidRDefault="00033F29">
      <w:pPr>
        <w:rPr>
          <w:rFonts w:ascii="Times New Roman" w:hAnsi="Times New Roman" w:cs="Times New Roman"/>
          <w:sz w:val="24"/>
          <w:szCs w:val="24"/>
        </w:rPr>
      </w:pPr>
    </w:p>
    <w:p w:rsidR="00033F29" w:rsidRPr="00033F29" w:rsidRDefault="00033F29">
      <w:pPr>
        <w:rPr>
          <w:rFonts w:ascii="Times New Roman" w:hAnsi="Times New Roman" w:cs="Times New Roman"/>
          <w:b/>
          <w:sz w:val="24"/>
          <w:szCs w:val="24"/>
        </w:rPr>
      </w:pPr>
      <w:r w:rsidRPr="00033F29">
        <w:rPr>
          <w:rFonts w:ascii="Times New Roman" w:hAnsi="Times New Roman" w:cs="Times New Roman"/>
          <w:b/>
          <w:sz w:val="24"/>
          <w:szCs w:val="24"/>
        </w:rPr>
        <w:t>Teacher Advisory Programs</w:t>
      </w:r>
    </w:p>
    <w:p w:rsidR="00033F29" w:rsidRDefault="00033F29">
      <w:pPr>
        <w:rPr>
          <w:rFonts w:ascii="Times New Roman" w:hAnsi="Times New Roman" w:cs="Times New Roman"/>
          <w:sz w:val="24"/>
          <w:szCs w:val="24"/>
        </w:rPr>
      </w:pPr>
      <w:r>
        <w:rPr>
          <w:rFonts w:ascii="Times New Roman" w:hAnsi="Times New Roman" w:cs="Times New Roman"/>
          <w:sz w:val="24"/>
          <w:szCs w:val="24"/>
        </w:rPr>
        <w:tab/>
        <w:t>Both of Cleburne County’s high schools have teacher advisory programs where teachers are assigned certain students that they meet with at designated times throughout the school year.  The teachers talk with students about their grades and future plans.  The programs are designed so that every student has at least one adult in the school that knows and checks on them.</w:t>
      </w:r>
    </w:p>
    <w:p w:rsidR="00033F29" w:rsidRDefault="00033F29">
      <w:pPr>
        <w:rPr>
          <w:rFonts w:ascii="Times New Roman" w:hAnsi="Times New Roman" w:cs="Times New Roman"/>
          <w:sz w:val="24"/>
          <w:szCs w:val="24"/>
        </w:rPr>
      </w:pPr>
    </w:p>
    <w:p w:rsidR="00033F29" w:rsidRPr="00033F29" w:rsidRDefault="00033F29">
      <w:pPr>
        <w:rPr>
          <w:rFonts w:ascii="Times New Roman" w:hAnsi="Times New Roman" w:cs="Times New Roman"/>
          <w:b/>
          <w:sz w:val="24"/>
          <w:szCs w:val="24"/>
        </w:rPr>
      </w:pPr>
      <w:r w:rsidRPr="00033F29">
        <w:rPr>
          <w:rFonts w:ascii="Times New Roman" w:hAnsi="Times New Roman" w:cs="Times New Roman"/>
          <w:b/>
          <w:sz w:val="24"/>
          <w:szCs w:val="24"/>
        </w:rPr>
        <w:t>Drug and Weapon Searches</w:t>
      </w:r>
    </w:p>
    <w:p w:rsidR="00033F29" w:rsidRDefault="00033F29" w:rsidP="00033F29">
      <w:pPr>
        <w:ind w:firstLine="720"/>
        <w:rPr>
          <w:rFonts w:ascii="Times New Roman" w:hAnsi="Times New Roman" w:cs="Times New Roman"/>
          <w:sz w:val="24"/>
          <w:szCs w:val="24"/>
        </w:rPr>
      </w:pPr>
      <w:r>
        <w:rPr>
          <w:rFonts w:ascii="Times New Roman" w:hAnsi="Times New Roman" w:cs="Times New Roman"/>
          <w:sz w:val="24"/>
          <w:szCs w:val="24"/>
        </w:rPr>
        <w:t>Cleburne’s schools schedule various law enforcement agencies to do random drug and weapon searches on campus.  Drug dogs are used to search the schools and the high school parking lots.</w:t>
      </w:r>
    </w:p>
    <w:p w:rsidR="00033F29" w:rsidRDefault="00033F29" w:rsidP="00033F29">
      <w:pPr>
        <w:rPr>
          <w:rFonts w:ascii="Times New Roman" w:hAnsi="Times New Roman" w:cs="Times New Roman"/>
          <w:sz w:val="24"/>
          <w:szCs w:val="24"/>
        </w:rPr>
      </w:pPr>
    </w:p>
    <w:p w:rsidR="00033F29" w:rsidRPr="00033F29" w:rsidRDefault="00033F29" w:rsidP="00033F29">
      <w:pPr>
        <w:rPr>
          <w:rFonts w:ascii="Times New Roman" w:hAnsi="Times New Roman" w:cs="Times New Roman"/>
          <w:b/>
          <w:sz w:val="24"/>
          <w:szCs w:val="24"/>
        </w:rPr>
      </w:pPr>
      <w:r w:rsidRPr="00033F29">
        <w:rPr>
          <w:rFonts w:ascii="Times New Roman" w:hAnsi="Times New Roman" w:cs="Times New Roman"/>
          <w:b/>
          <w:sz w:val="24"/>
          <w:szCs w:val="24"/>
        </w:rPr>
        <w:t>Parent Education</w:t>
      </w:r>
    </w:p>
    <w:p w:rsidR="00033F29" w:rsidRDefault="00033F29">
      <w:pPr>
        <w:rPr>
          <w:rFonts w:ascii="Times New Roman" w:hAnsi="Times New Roman" w:cs="Times New Roman"/>
          <w:sz w:val="24"/>
          <w:szCs w:val="24"/>
        </w:rPr>
      </w:pPr>
      <w:r>
        <w:rPr>
          <w:rFonts w:ascii="Times New Roman" w:hAnsi="Times New Roman" w:cs="Times New Roman"/>
          <w:sz w:val="24"/>
          <w:szCs w:val="24"/>
        </w:rPr>
        <w:tab/>
        <w:t>Parents are educated on various related topics throughout the year.  Some of the resources include parent newsletters, social media, parent meetings, and parent conferences.</w:t>
      </w:r>
    </w:p>
    <w:p w:rsidR="00033F29" w:rsidRPr="00033F29" w:rsidRDefault="00033F29">
      <w:pPr>
        <w:rPr>
          <w:rFonts w:ascii="Times New Roman" w:hAnsi="Times New Roman" w:cs="Times New Roman"/>
          <w:sz w:val="24"/>
          <w:szCs w:val="24"/>
        </w:rPr>
      </w:pPr>
    </w:p>
    <w:p w:rsidR="00033F29" w:rsidRPr="00033F29" w:rsidRDefault="00033F29">
      <w:pPr>
        <w:rPr>
          <w:rFonts w:ascii="Times New Roman" w:hAnsi="Times New Roman" w:cs="Times New Roman"/>
          <w:sz w:val="24"/>
          <w:szCs w:val="24"/>
        </w:rPr>
      </w:pPr>
    </w:p>
    <w:p w:rsidR="00033F29" w:rsidRPr="00033F29" w:rsidRDefault="00033F29">
      <w:pPr>
        <w:rPr>
          <w:rFonts w:ascii="Times New Roman" w:hAnsi="Times New Roman" w:cs="Times New Roman"/>
          <w:sz w:val="24"/>
          <w:szCs w:val="24"/>
        </w:rPr>
      </w:pPr>
    </w:p>
    <w:p w:rsidR="00033F29" w:rsidRPr="00033F29" w:rsidRDefault="00033F29">
      <w:pPr>
        <w:rPr>
          <w:rFonts w:ascii="Times New Roman" w:hAnsi="Times New Roman" w:cs="Times New Roman"/>
          <w:sz w:val="24"/>
          <w:szCs w:val="24"/>
        </w:rPr>
      </w:pPr>
    </w:p>
    <w:p w:rsidR="00033F29" w:rsidRPr="00033F29" w:rsidRDefault="00033F29">
      <w:pPr>
        <w:rPr>
          <w:rFonts w:ascii="Times New Roman" w:hAnsi="Times New Roman" w:cs="Times New Roman"/>
          <w:sz w:val="24"/>
          <w:szCs w:val="24"/>
        </w:rPr>
      </w:pPr>
    </w:p>
    <w:p w:rsidR="00033F29" w:rsidRPr="00033F29" w:rsidRDefault="00033F29">
      <w:pPr>
        <w:rPr>
          <w:rFonts w:ascii="Cooper Black" w:hAnsi="Cooper Black"/>
          <w:sz w:val="24"/>
          <w:szCs w:val="24"/>
        </w:rPr>
      </w:pPr>
    </w:p>
    <w:p w:rsidR="00033F29" w:rsidRPr="00033F29" w:rsidRDefault="00033F29">
      <w:pPr>
        <w:rPr>
          <w:rFonts w:ascii="Cooper Black" w:hAnsi="Cooper Black"/>
          <w:sz w:val="24"/>
          <w:szCs w:val="24"/>
        </w:rPr>
      </w:pPr>
    </w:p>
    <w:p w:rsidR="00033F29" w:rsidRPr="00033F29" w:rsidRDefault="00033F29">
      <w:pPr>
        <w:rPr>
          <w:rFonts w:ascii="Cooper Black" w:hAnsi="Cooper Black"/>
          <w:sz w:val="24"/>
          <w:szCs w:val="24"/>
        </w:rPr>
      </w:pPr>
    </w:p>
    <w:sectPr w:rsidR="00033F29" w:rsidRPr="00033F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BF8" w:rsidRDefault="00BC7BF8" w:rsidP="00033F29">
      <w:pPr>
        <w:spacing w:after="0" w:line="240" w:lineRule="auto"/>
      </w:pPr>
      <w:r>
        <w:separator/>
      </w:r>
    </w:p>
  </w:endnote>
  <w:endnote w:type="continuationSeparator" w:id="0">
    <w:p w:rsidR="00BC7BF8" w:rsidRDefault="00BC7BF8" w:rsidP="00033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BF8" w:rsidRDefault="00BC7BF8" w:rsidP="00033F29">
      <w:pPr>
        <w:spacing w:after="0" w:line="240" w:lineRule="auto"/>
      </w:pPr>
      <w:r>
        <w:separator/>
      </w:r>
    </w:p>
  </w:footnote>
  <w:footnote w:type="continuationSeparator" w:id="0">
    <w:p w:rsidR="00BC7BF8" w:rsidRDefault="00BC7BF8" w:rsidP="00033F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D4"/>
    <w:rsid w:val="00033F29"/>
    <w:rsid w:val="00220B46"/>
    <w:rsid w:val="00262848"/>
    <w:rsid w:val="005636C4"/>
    <w:rsid w:val="009D4BD4"/>
    <w:rsid w:val="00B650ED"/>
    <w:rsid w:val="00BA27EB"/>
    <w:rsid w:val="00BC7BF8"/>
    <w:rsid w:val="00D81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C5A5E-42F3-450D-9F04-6A1D0D9E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3F29"/>
    <w:rPr>
      <w:color w:val="0563C1" w:themeColor="hyperlink"/>
      <w:u w:val="single"/>
    </w:rPr>
  </w:style>
  <w:style w:type="paragraph" w:styleId="Header">
    <w:name w:val="header"/>
    <w:basedOn w:val="Normal"/>
    <w:link w:val="HeaderChar"/>
    <w:uiPriority w:val="99"/>
    <w:unhideWhenUsed/>
    <w:rsid w:val="00033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F29"/>
  </w:style>
  <w:style w:type="paragraph" w:styleId="Footer">
    <w:name w:val="footer"/>
    <w:basedOn w:val="Normal"/>
    <w:link w:val="FooterChar"/>
    <w:uiPriority w:val="99"/>
    <w:unhideWhenUsed/>
    <w:rsid w:val="00033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leburneschool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1340</TotalTime>
  <Pages>5</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Riddle</dc:creator>
  <cp:keywords/>
  <dc:description/>
  <cp:lastModifiedBy>Tina Riddle</cp:lastModifiedBy>
  <cp:revision>3</cp:revision>
  <dcterms:created xsi:type="dcterms:W3CDTF">2019-10-17T13:23:00Z</dcterms:created>
  <dcterms:modified xsi:type="dcterms:W3CDTF">2019-10-22T11:03:00Z</dcterms:modified>
</cp:coreProperties>
</file>